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7" w:rsidRPr="00887483" w:rsidRDefault="005D1141" w:rsidP="008874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Przedmiotowy system oceniania z </w:t>
      </w:r>
      <w:r w:rsidR="00BE2183" w:rsidRPr="00887483">
        <w:rPr>
          <w:rFonts w:ascii="Arial" w:hAnsi="Arial" w:cs="Arial"/>
          <w:sz w:val="22"/>
          <w:szCs w:val="22"/>
        </w:rPr>
        <w:t>techniki</w:t>
      </w:r>
      <w:r w:rsidR="00A72AF7" w:rsidRPr="00887483">
        <w:rPr>
          <w:rFonts w:ascii="Arial" w:hAnsi="Arial" w:cs="Arial"/>
          <w:sz w:val="22"/>
          <w:szCs w:val="22"/>
        </w:rPr>
        <w:t xml:space="preserve"> w kl. IV</w:t>
      </w:r>
      <w:r w:rsidRPr="00887483">
        <w:rPr>
          <w:rFonts w:ascii="Arial" w:hAnsi="Arial" w:cs="Arial"/>
          <w:sz w:val="22"/>
          <w:szCs w:val="22"/>
        </w:rPr>
        <w:t xml:space="preserve"> </w:t>
      </w:r>
      <w:r w:rsidR="00582431" w:rsidRPr="00887483">
        <w:rPr>
          <w:rFonts w:ascii="Arial" w:hAnsi="Arial" w:cs="Arial"/>
          <w:sz w:val="22"/>
          <w:szCs w:val="22"/>
        </w:rPr>
        <w:t>–</w:t>
      </w:r>
      <w:r w:rsidRPr="00887483">
        <w:rPr>
          <w:rFonts w:ascii="Arial" w:hAnsi="Arial" w:cs="Arial"/>
          <w:sz w:val="22"/>
          <w:szCs w:val="22"/>
        </w:rPr>
        <w:t xml:space="preserve"> VI</w:t>
      </w:r>
    </w:p>
    <w:p w:rsidR="00582431" w:rsidRDefault="00C449E8" w:rsidP="008874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</w:t>
      </w:r>
      <w:r w:rsidR="00582431" w:rsidRPr="00887483">
        <w:rPr>
          <w:rFonts w:ascii="Arial" w:hAnsi="Arial" w:cs="Arial"/>
          <w:sz w:val="22"/>
          <w:szCs w:val="22"/>
        </w:rPr>
        <w:t xml:space="preserve"> SP 13 w Koszalinie</w:t>
      </w:r>
    </w:p>
    <w:p w:rsidR="00AE7925" w:rsidRPr="00AE7925" w:rsidRDefault="00AE7925" w:rsidP="00AE7925">
      <w:pPr>
        <w:rPr>
          <w:b/>
        </w:rPr>
      </w:pPr>
      <w:r w:rsidRPr="00AE7925">
        <w:rPr>
          <w:b/>
        </w:rPr>
        <w:t>Nauczyciel: Sławomir Zdanowicz</w:t>
      </w:r>
    </w:p>
    <w:p w:rsidR="00A72AF7" w:rsidRPr="00887483" w:rsidRDefault="00A72AF7" w:rsidP="00887483">
      <w:pPr>
        <w:jc w:val="center"/>
        <w:rPr>
          <w:rFonts w:ascii="Arial" w:hAnsi="Arial" w:cs="Arial"/>
          <w:sz w:val="22"/>
          <w:szCs w:val="22"/>
        </w:rPr>
      </w:pPr>
    </w:p>
    <w:p w:rsidR="00A72AF7" w:rsidRPr="00887483" w:rsidRDefault="00BE2183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Ocenie podlegają:</w:t>
      </w:r>
    </w:p>
    <w:p w:rsidR="00A72AF7" w:rsidRPr="00887483" w:rsidRDefault="00A72AF7" w:rsidP="00887483">
      <w:pPr>
        <w:ind w:left="36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- umiejętność wykorzystania wiedzy przy realizacji samodzielnych zadań</w:t>
      </w:r>
    </w:p>
    <w:p w:rsidR="00A72AF7" w:rsidRPr="00887483" w:rsidRDefault="00A72AF7" w:rsidP="00887483">
      <w:pPr>
        <w:ind w:left="36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- umiejętność samodzielnej wypowiedzi</w:t>
      </w:r>
    </w:p>
    <w:p w:rsidR="00A72AF7" w:rsidRPr="00887483" w:rsidRDefault="00A72AF7" w:rsidP="00887483">
      <w:pPr>
        <w:ind w:left="36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- umiejętność wykorzystania zdobytej wiedzy w praktyce</w:t>
      </w:r>
    </w:p>
    <w:p w:rsidR="00A72AF7" w:rsidRPr="00887483" w:rsidRDefault="00A72AF7" w:rsidP="00887483">
      <w:pPr>
        <w:ind w:left="36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- znajomość zagadnień wynikających z podstawy programowej i programu nauczania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Sposoby sprawdzania i oceniania osiągnięć edukacyjnych</w:t>
      </w:r>
    </w:p>
    <w:p w:rsidR="00A85E49" w:rsidRPr="00887483" w:rsidRDefault="00A85E49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85E49" w:rsidP="00887483">
      <w:pPr>
        <w:jc w:val="both"/>
        <w:rPr>
          <w:rFonts w:ascii="Arial" w:hAnsi="Arial" w:cs="Arial"/>
          <w:b/>
          <w:sz w:val="22"/>
          <w:szCs w:val="22"/>
        </w:rPr>
      </w:pPr>
      <w:r w:rsidRPr="00887483">
        <w:rPr>
          <w:rFonts w:ascii="Arial" w:hAnsi="Arial" w:cs="Arial"/>
          <w:b/>
          <w:sz w:val="22"/>
          <w:szCs w:val="22"/>
        </w:rPr>
        <w:t>Oceny są jawne i uzasadnione.</w:t>
      </w:r>
    </w:p>
    <w:p w:rsidR="00A85E49" w:rsidRPr="00887483" w:rsidRDefault="00A85E49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Sprawdziany pisemne</w:t>
      </w:r>
    </w:p>
    <w:p w:rsidR="00A72AF7" w:rsidRPr="00887483" w:rsidRDefault="00A72AF7" w:rsidP="00887483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Prace klasowe (2-3 w semestrze) – w formie testów lub odpowiedzi na konkretne pytania, obejmujące swoim zakresem materiał z 3 lub więcej działów lub całego semestru. Praca klasowa powinna być zapowiedziana co najmniej tydzień przed planowanym terminem.</w:t>
      </w:r>
    </w:p>
    <w:p w:rsidR="00A72AF7" w:rsidRPr="00887483" w:rsidRDefault="00A72AF7" w:rsidP="0088748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Kartkówki – w formie krótkich odpowiedzi na konkretne </w:t>
      </w:r>
      <w:r w:rsidR="00AC64F5" w:rsidRPr="00887483">
        <w:rPr>
          <w:rFonts w:ascii="Arial" w:hAnsi="Arial" w:cs="Arial"/>
          <w:sz w:val="22"/>
          <w:szCs w:val="22"/>
        </w:rPr>
        <w:t>pytania. Obejmują materiał z 1lub 2</w:t>
      </w:r>
      <w:r w:rsidRPr="00887483">
        <w:rPr>
          <w:rFonts w:ascii="Arial" w:hAnsi="Arial" w:cs="Arial"/>
          <w:sz w:val="22"/>
          <w:szCs w:val="22"/>
        </w:rPr>
        <w:t xml:space="preserve"> ostatnich lekcji. Kartkówki nie muszą być wcześniej zapowiedziane. W ciągu semestru może być przeprowadzona dowolna liczba kartkówek.</w:t>
      </w:r>
    </w:p>
    <w:p w:rsidR="00A72AF7" w:rsidRPr="00887483" w:rsidRDefault="00A72AF7" w:rsidP="0088748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Prace domowe- w postaci różnych form wypowiedzi pisemnej.</w:t>
      </w:r>
    </w:p>
    <w:p w:rsidR="00A72AF7" w:rsidRPr="00887483" w:rsidRDefault="00A72AF7" w:rsidP="008874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Sprawdziany wypowiedzi ustnych.</w:t>
      </w:r>
    </w:p>
    <w:p w:rsidR="00A72AF7" w:rsidRPr="00887483" w:rsidRDefault="00A72AF7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Ocenie podlega ustna wypowiedź na konkretne pytania.</w:t>
      </w:r>
    </w:p>
    <w:p w:rsidR="00A72AF7" w:rsidRPr="00887483" w:rsidRDefault="00A72AF7" w:rsidP="008874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Ocena z zeszytu.</w:t>
      </w:r>
    </w:p>
    <w:p w:rsidR="00A72AF7" w:rsidRPr="00887483" w:rsidRDefault="00A72AF7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Ocenie podlega poprawność i systematyczność prowadzenia notatek, ćwiczeń, prac domowych.</w:t>
      </w:r>
    </w:p>
    <w:p w:rsidR="00A72AF7" w:rsidRPr="00887483" w:rsidRDefault="00A72AF7" w:rsidP="008874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Ocena innych form aktywności</w:t>
      </w:r>
    </w:p>
    <w:p w:rsidR="00A72AF7" w:rsidRPr="00887483" w:rsidRDefault="00A72AF7" w:rsidP="0088748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Aktywność na lekcji – ocenie podlega zaangażowanie ucznia w bieżącą pracę na lekcji, pracę grupową, zespołową lub za wykonanie dodatkowych zadań.</w:t>
      </w:r>
    </w:p>
    <w:p w:rsidR="00A72AF7" w:rsidRPr="00887483" w:rsidRDefault="00A72AF7" w:rsidP="0088748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Prace projektowe – ocena zespołowych, grupowych prac na konkretnie zadany problem uwzględniając także zagadnienia wykraczające poza program nauczania. </w:t>
      </w:r>
    </w:p>
    <w:p w:rsidR="00A72AF7" w:rsidRPr="00887483" w:rsidRDefault="00A72AF7" w:rsidP="0088748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może także uzyskać ocenę za zadania dodatkowe, referaty, projekty (uczestnictwo w projektach), indywidualne, grupowe i zespołowe prace.</w:t>
      </w:r>
    </w:p>
    <w:p w:rsidR="00A72AF7" w:rsidRPr="00887483" w:rsidRDefault="00A72AF7" w:rsidP="008874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Oceny za test / </w:t>
      </w:r>
      <w:r w:rsidR="00C70264" w:rsidRPr="00887483">
        <w:rPr>
          <w:rFonts w:ascii="Arial" w:hAnsi="Arial" w:cs="Arial"/>
          <w:sz w:val="22"/>
          <w:szCs w:val="22"/>
        </w:rPr>
        <w:t>sprawdziany</w:t>
      </w:r>
      <w:r w:rsidRPr="00887483">
        <w:rPr>
          <w:rFonts w:ascii="Arial" w:hAnsi="Arial" w:cs="Arial"/>
          <w:sz w:val="22"/>
          <w:szCs w:val="22"/>
        </w:rPr>
        <w:t xml:space="preserve">. W przypadku punktowej i procentowej oceny testu/ </w:t>
      </w:r>
      <w:r w:rsidR="00C70264" w:rsidRPr="00887483">
        <w:rPr>
          <w:rFonts w:ascii="Arial" w:hAnsi="Arial" w:cs="Arial"/>
          <w:sz w:val="22"/>
          <w:szCs w:val="22"/>
        </w:rPr>
        <w:t>sprawdzianu</w:t>
      </w:r>
      <w:r w:rsidRPr="00887483">
        <w:rPr>
          <w:rFonts w:ascii="Arial" w:hAnsi="Arial" w:cs="Arial"/>
          <w:sz w:val="22"/>
          <w:szCs w:val="22"/>
        </w:rPr>
        <w:t xml:space="preserve"> stosuje się następujące przeliczenia na obowiązującą stosowaną skalę ocen:</w:t>
      </w:r>
    </w:p>
    <w:p w:rsidR="00C70264" w:rsidRPr="00887483" w:rsidRDefault="00C70264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100% - 6</w:t>
      </w:r>
    </w:p>
    <w:p w:rsidR="00A72AF7" w:rsidRPr="00887483" w:rsidRDefault="00F50F1F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90 </w:t>
      </w:r>
      <w:r w:rsidR="00C70264" w:rsidRPr="00887483">
        <w:rPr>
          <w:rFonts w:ascii="Arial" w:hAnsi="Arial" w:cs="Arial"/>
          <w:sz w:val="22"/>
          <w:szCs w:val="22"/>
        </w:rPr>
        <w:t>- 99</w:t>
      </w:r>
      <w:r w:rsidR="00A72AF7" w:rsidRPr="00887483">
        <w:rPr>
          <w:rFonts w:ascii="Arial" w:hAnsi="Arial" w:cs="Arial"/>
          <w:sz w:val="22"/>
          <w:szCs w:val="22"/>
        </w:rPr>
        <w:t>% - 5</w:t>
      </w:r>
    </w:p>
    <w:p w:rsidR="00A72AF7" w:rsidRPr="00887483" w:rsidRDefault="00F50F1F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75 </w:t>
      </w:r>
      <w:r w:rsidR="00A72AF7" w:rsidRPr="00887483">
        <w:rPr>
          <w:rFonts w:ascii="Arial" w:hAnsi="Arial" w:cs="Arial"/>
          <w:sz w:val="22"/>
          <w:szCs w:val="22"/>
        </w:rPr>
        <w:t>-</w:t>
      </w:r>
      <w:r w:rsidRPr="00887483">
        <w:rPr>
          <w:rFonts w:ascii="Arial" w:hAnsi="Arial" w:cs="Arial"/>
          <w:sz w:val="22"/>
          <w:szCs w:val="22"/>
        </w:rPr>
        <w:t xml:space="preserve"> 89</w:t>
      </w:r>
      <w:r w:rsidR="00A72AF7" w:rsidRPr="00887483">
        <w:rPr>
          <w:rFonts w:ascii="Arial" w:hAnsi="Arial" w:cs="Arial"/>
          <w:sz w:val="22"/>
          <w:szCs w:val="22"/>
        </w:rPr>
        <w:t>% -</w:t>
      </w:r>
      <w:r w:rsidRPr="00887483">
        <w:rPr>
          <w:rFonts w:ascii="Arial" w:hAnsi="Arial" w:cs="Arial"/>
          <w:sz w:val="22"/>
          <w:szCs w:val="22"/>
        </w:rPr>
        <w:t xml:space="preserve"> </w:t>
      </w:r>
      <w:r w:rsidR="00A72AF7" w:rsidRPr="00887483">
        <w:rPr>
          <w:rFonts w:ascii="Arial" w:hAnsi="Arial" w:cs="Arial"/>
          <w:sz w:val="22"/>
          <w:szCs w:val="22"/>
        </w:rPr>
        <w:t>4</w:t>
      </w:r>
    </w:p>
    <w:p w:rsidR="00A72AF7" w:rsidRPr="00887483" w:rsidRDefault="00F50F1F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50 - 74</w:t>
      </w:r>
      <w:r w:rsidR="00A72AF7" w:rsidRPr="00887483">
        <w:rPr>
          <w:rFonts w:ascii="Arial" w:hAnsi="Arial" w:cs="Arial"/>
          <w:sz w:val="22"/>
          <w:szCs w:val="22"/>
        </w:rPr>
        <w:t>%</w:t>
      </w:r>
      <w:r w:rsidRPr="00887483">
        <w:rPr>
          <w:rFonts w:ascii="Arial" w:hAnsi="Arial" w:cs="Arial"/>
          <w:sz w:val="22"/>
          <w:szCs w:val="22"/>
        </w:rPr>
        <w:t xml:space="preserve"> </w:t>
      </w:r>
      <w:r w:rsidR="00A72AF7" w:rsidRPr="00887483">
        <w:rPr>
          <w:rFonts w:ascii="Arial" w:hAnsi="Arial" w:cs="Arial"/>
          <w:sz w:val="22"/>
          <w:szCs w:val="22"/>
        </w:rPr>
        <w:t>- 3</w:t>
      </w:r>
    </w:p>
    <w:p w:rsidR="00A72AF7" w:rsidRPr="00887483" w:rsidRDefault="00F50F1F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30 - </w:t>
      </w:r>
      <w:r w:rsidR="00A72AF7" w:rsidRPr="00887483">
        <w:rPr>
          <w:rFonts w:ascii="Arial" w:hAnsi="Arial" w:cs="Arial"/>
          <w:sz w:val="22"/>
          <w:szCs w:val="22"/>
        </w:rPr>
        <w:t>4</w:t>
      </w:r>
      <w:r w:rsidRPr="00887483">
        <w:rPr>
          <w:rFonts w:ascii="Arial" w:hAnsi="Arial" w:cs="Arial"/>
          <w:sz w:val="22"/>
          <w:szCs w:val="22"/>
        </w:rPr>
        <w:t>9</w:t>
      </w:r>
      <w:r w:rsidR="00A72AF7" w:rsidRPr="00887483">
        <w:rPr>
          <w:rFonts w:ascii="Arial" w:hAnsi="Arial" w:cs="Arial"/>
          <w:sz w:val="22"/>
          <w:szCs w:val="22"/>
        </w:rPr>
        <w:t>% - 2</w:t>
      </w:r>
    </w:p>
    <w:p w:rsidR="00A72AF7" w:rsidRPr="00887483" w:rsidRDefault="00F50F1F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0  -  29% </w:t>
      </w:r>
      <w:r w:rsidR="00A72AF7" w:rsidRPr="00887483">
        <w:rPr>
          <w:rFonts w:ascii="Arial" w:hAnsi="Arial" w:cs="Arial"/>
          <w:sz w:val="22"/>
          <w:szCs w:val="22"/>
        </w:rPr>
        <w:t>- 1</w:t>
      </w:r>
    </w:p>
    <w:p w:rsidR="00A72AF7" w:rsidRPr="00887483" w:rsidRDefault="00A72AF7" w:rsidP="00887483">
      <w:pPr>
        <w:ind w:left="108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Wiadomości zawarte w odpowiedziach wykraczające poza wymagania edukacyjne – ocena celująca.</w:t>
      </w:r>
    </w:p>
    <w:p w:rsidR="00A72AF7" w:rsidRPr="00887483" w:rsidRDefault="005D1141" w:rsidP="00887483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 </w:t>
      </w:r>
    </w:p>
    <w:p w:rsidR="00A72AF7" w:rsidRPr="00887483" w:rsidRDefault="00A72AF7" w:rsidP="00887483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Uprawnienia ucznia:</w:t>
      </w:r>
    </w:p>
    <w:p w:rsidR="00A72AF7" w:rsidRPr="00887483" w:rsidRDefault="00A72AF7" w:rsidP="00887483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Uczeń ma prawo bez podania przyczyny </w:t>
      </w:r>
      <w:r w:rsidR="00A85E49" w:rsidRPr="00887483">
        <w:rPr>
          <w:rFonts w:ascii="Arial" w:hAnsi="Arial" w:cs="Arial"/>
          <w:sz w:val="22"/>
          <w:szCs w:val="22"/>
        </w:rPr>
        <w:t>raz</w:t>
      </w:r>
      <w:r w:rsidRPr="00887483">
        <w:rPr>
          <w:rFonts w:ascii="Arial" w:hAnsi="Arial" w:cs="Arial"/>
          <w:sz w:val="22"/>
          <w:szCs w:val="22"/>
        </w:rPr>
        <w:t xml:space="preserve"> w semestrze zgłosić nieprzygotowanie. </w:t>
      </w:r>
    </w:p>
    <w:p w:rsidR="00A72AF7" w:rsidRPr="00887483" w:rsidRDefault="00A72AF7" w:rsidP="00887483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Uczeń ma możliwość poprawienia każdej oceny w terminie 14 dni od daty jej uzyskania. </w:t>
      </w:r>
    </w:p>
    <w:p w:rsidR="00A72AF7" w:rsidRPr="00887483" w:rsidRDefault="00A72AF7" w:rsidP="00887483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Uczeń ma możliwość przy poprawianiu oceny wyboru formy odpowiedzi (ustna/ pisemna). </w:t>
      </w:r>
    </w:p>
    <w:p w:rsidR="00A72AF7" w:rsidRPr="00887483" w:rsidRDefault="00A72AF7" w:rsidP="00887483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Przy nieobecności ucznia dłuższej niż 3 dni uczeń ma obowiązek uzupełnić zaległości w ciągu 2 tygodni.</w:t>
      </w:r>
    </w:p>
    <w:p w:rsidR="00A72AF7" w:rsidRPr="00887483" w:rsidRDefault="00A72AF7" w:rsidP="00887483">
      <w:pPr>
        <w:pStyle w:val="Tekstpodstawowywcity"/>
        <w:ind w:left="1080"/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C449E8" w:rsidRPr="00887483" w:rsidRDefault="00C449E8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5D1141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Kryteria oceniania – zajęcia techniczne</w:t>
      </w:r>
      <w:r w:rsidR="00A72AF7" w:rsidRPr="00887483">
        <w:rPr>
          <w:rFonts w:ascii="Arial" w:hAnsi="Arial" w:cs="Arial"/>
          <w:sz w:val="22"/>
          <w:szCs w:val="22"/>
        </w:rPr>
        <w:t xml:space="preserve">  kl. IV</w:t>
      </w:r>
      <w:r w:rsidR="001B58CE" w:rsidRPr="00887483">
        <w:rPr>
          <w:rFonts w:ascii="Arial" w:hAnsi="Arial" w:cs="Arial"/>
          <w:sz w:val="22"/>
          <w:szCs w:val="22"/>
        </w:rPr>
        <w:t xml:space="preserve"> - VI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Umiejętności niedostateczne – 1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ma braki w wiadomościach, które uniemożliwiają dalsze kształcenie się: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rozumie podstaw w rysunku technicznym;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jest świadomy swoich braków wiadomości i umiejętności;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wykazuje chęci do pracy i do pokonania trudności;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ma zainteresowań technicznych i nie wykazuje chęci ich rozwoju;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przestrzega zasad bezpieczeństwa podczas zajęć;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zna podstawowych zasad bezpieczeństwa ruchu drogowego;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rozumie podstawowych problemów ekologicznych w technice;</w:t>
      </w:r>
    </w:p>
    <w:p w:rsidR="00A72AF7" w:rsidRPr="00887483" w:rsidRDefault="00A72AF7" w:rsidP="00887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Często jest nieprzygotowany do zajęć (25% w semestrze)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Wymagania konieczne – 2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ma spore braki w wiadomościach, ale przy pomocy nauczyciela może zrealizować ważniejsze zadania i ćwiczenia: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przestrzega zasad w rysunku technicznym, a rysunki techniczne wykonuje w minimalnym stopniu;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Jest świadomy swoich braków, ale nie wykazuje chęci ich rozwoju;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Nie ma zainteresowań technicznych i nie wykazuje chęci ich rozwoju;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Do zasad BHP ppoż. Stosuje się nakłaniany przez nauczyciela;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Zna tylko podstawowe zasady bezpieczeństwa ruchu drogowego;</w:t>
      </w:r>
    </w:p>
    <w:p w:rsidR="00A72AF7" w:rsidRPr="00887483" w:rsidRDefault="00A72AF7" w:rsidP="0088748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Rozumie tylko podstawowe problemy ekologiczne w technice;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Wymagania podstawowe – 3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opanował na poziomie minimalnym wiadomości z zakresu: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Podstawowe pojęcia z rysunku technicznego;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Ekologii w technice;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Problemów żywieniowych;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Historii techniki;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 bezpieczeństwa ruchu drogowego;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Opanował na poziomie minimalnym umiejętności dotyczące sporządzenia rysunków technicznych i ich opisu pismem technicznym</w:t>
      </w:r>
    </w:p>
    <w:p w:rsidR="00A72AF7" w:rsidRPr="00887483" w:rsidRDefault="00A72AF7" w:rsidP="008874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Jest świadomy swych braków, lecz nie zawsze wykazuje chęć ich uzupełnienia;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Wymagania pogłębione – 4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opanował w dużym zakresie wiadomości dotyczące: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 bezpieczeństwa w pracowni i szkole;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Stosowania zasad normalizacji linii i pisma technicznego;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Stosowania zasad wymiarowania w rysunku technicznym;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Historii techniki;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Problemów ekologicznych w technice;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Zdrowego żywienia;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 bezpieczeństwa drogowego ( manewry, znaki drogowe, prędkość hamowania, pierwszeństwo na skrzyżowaniach, budowa motoroweru)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Potrafi samodzielnie wyjaśnić niektóre zjawiska występujące w urządzeniach elektrycznych, korzysta z terminologii technicznej</w:t>
      </w:r>
    </w:p>
    <w:p w:rsidR="00A72AF7" w:rsidRPr="00887483" w:rsidRDefault="00A72AF7" w:rsidP="008874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Prawidłowo wykorzystuje czas pracy zaplanowany przez nauczyciela , aktywnie uczestniczy w zajęciach, chce uzupełnić braki, sam podejmuje próby rozwiązania niektórych zadań i ćwiczeń.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Wymagania pełne – 5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Uczeń opanował pełny zakres wiedzy o :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Zasadach BHP w pracowni szkole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Normalizacji w rysunku technicznym;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Zasadach sporządzania dokumentacji technicznej;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Konstrukcji i działaniu elementów mechanicznych;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Historii techniki;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Problemach ekologicznych w technice;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Zdrowym żywieniu;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Zasadach bezpieczeństwa drogowego ( manewry, znaki drogowe, prędkość hamowania, pierwszeństwo na skrzyżowaniach, budowa motoroweru)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Prezentuje wzorowe cechy i postawy podczas zajęć;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 xml:space="preserve">Potrafi współdziałać w </w:t>
      </w:r>
      <w:r w:rsidR="00F50F1F" w:rsidRPr="00887483">
        <w:rPr>
          <w:rFonts w:ascii="Arial" w:hAnsi="Arial" w:cs="Arial"/>
          <w:sz w:val="22"/>
          <w:szCs w:val="22"/>
        </w:rPr>
        <w:t>g</w:t>
      </w:r>
      <w:r w:rsidRPr="00887483">
        <w:rPr>
          <w:rFonts w:ascii="Arial" w:hAnsi="Arial" w:cs="Arial"/>
          <w:sz w:val="22"/>
          <w:szCs w:val="22"/>
        </w:rPr>
        <w:t>rupie podczas realizacji zadań zespołowych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Prezentuje swoje zainteresowania techniczne;</w:t>
      </w:r>
    </w:p>
    <w:p w:rsidR="00A72AF7" w:rsidRPr="00887483" w:rsidRDefault="00A72AF7" w:rsidP="0088748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Jest świadomy przestrzegania zasad bezpieczeństwa podczas pracy.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Wymagania rozszerzone – 6</w:t>
      </w:r>
    </w:p>
    <w:p w:rsidR="00A72AF7" w:rsidRPr="00887483" w:rsidRDefault="00A72AF7" w:rsidP="00887483">
      <w:pPr>
        <w:jc w:val="both"/>
        <w:rPr>
          <w:rFonts w:ascii="Arial" w:hAnsi="Arial" w:cs="Arial"/>
          <w:sz w:val="22"/>
          <w:szCs w:val="22"/>
        </w:rPr>
      </w:pPr>
    </w:p>
    <w:p w:rsidR="00A72AF7" w:rsidRPr="00887483" w:rsidRDefault="005D1141" w:rsidP="00887483">
      <w:p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Ucze</w:t>
      </w:r>
      <w:r w:rsidR="00A72AF7" w:rsidRPr="00887483">
        <w:rPr>
          <w:rFonts w:ascii="Arial" w:hAnsi="Arial" w:cs="Arial"/>
          <w:sz w:val="22"/>
          <w:szCs w:val="22"/>
        </w:rPr>
        <w:t>ń opanował pełny zakres wiedzy określony programem, który jest wyszczególniony na ocenę bardzo dobrą oraz posiada wiedzę wykraczającą poza program z zakresu: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Historii techniki;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Zasad bezpieczeństwa drogowego ( manewry, znaki drogowe, prędkość hamowania, pierwszeństwo na skrzyżowaniach, budowa motoroweru)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Twórczo rozwija własne uzdolnienia poprzez projektowanie i konstruowanie wybranych układów elektronicznych.;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Śledzi najnowsze osiągnięcia nauki i techniki;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Jest świadomy swoich uzdolnień, które racjonalnie wykorzystuje na każdych zajęciach</w:t>
      </w:r>
    </w:p>
    <w:p w:rsidR="00A72AF7" w:rsidRPr="00887483" w:rsidRDefault="00A72AF7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Osiąga sukcesy w konkursach wiedzy technicznej i BRD</w:t>
      </w:r>
    </w:p>
    <w:p w:rsidR="00B95B0B" w:rsidRPr="00887483" w:rsidRDefault="00B95B0B" w:rsidP="008874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Otrzymał w trakcie semestru oceny, kt</w:t>
      </w:r>
      <w:r w:rsidR="00887483">
        <w:rPr>
          <w:rFonts w:ascii="Arial" w:hAnsi="Arial" w:cs="Arial"/>
          <w:sz w:val="22"/>
          <w:szCs w:val="22"/>
        </w:rPr>
        <w:t>órych średnia ważona wynosi 5,50</w:t>
      </w:r>
      <w:r w:rsidRPr="00887483">
        <w:rPr>
          <w:rFonts w:ascii="Arial" w:hAnsi="Arial" w:cs="Arial"/>
          <w:sz w:val="22"/>
          <w:szCs w:val="22"/>
        </w:rPr>
        <w:t xml:space="preserve"> lub wyżej</w:t>
      </w:r>
    </w:p>
    <w:p w:rsidR="00AC64F5" w:rsidRPr="00887483" w:rsidRDefault="00AC64F5" w:rsidP="00887483">
      <w:pPr>
        <w:pStyle w:val="Textbody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C64F5" w:rsidRPr="00887483" w:rsidRDefault="00AC64F5" w:rsidP="00887483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887483">
        <w:rPr>
          <w:rFonts w:ascii="Arial" w:hAnsi="Arial" w:cs="Arial"/>
          <w:sz w:val="22"/>
          <w:szCs w:val="22"/>
        </w:rPr>
        <w:t>Ocenianie ucznia z dysleksją i dysortografią potwierdzonymi opinią:</w:t>
      </w:r>
    </w:p>
    <w:p w:rsidR="00AC64F5" w:rsidRDefault="00AC64F5" w:rsidP="00887483">
      <w:pPr>
        <w:pStyle w:val="Textbody"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 w:rsidRPr="00887483">
        <w:rPr>
          <w:rStyle w:val="StrongEmphasis"/>
          <w:rFonts w:ascii="Arial" w:hAnsi="Arial" w:cs="Arial"/>
          <w:b w:val="0"/>
          <w:sz w:val="22"/>
          <w:szCs w:val="22"/>
        </w:rPr>
        <w:t>Uczeń z dysleksją bądź dysortografią wykonuje wszystkie polecenia, ćwiczenia i sporządza wszystkie notatki, lecz dysponuje wydłużonym czasem. Na lekcjach przestrzegane są zalecenia Poradni Psychologiczno-Pedagogicznej.</w:t>
      </w:r>
    </w:p>
    <w:p w:rsidR="00AE6E43" w:rsidRPr="00AE6E43" w:rsidRDefault="00AE6E43" w:rsidP="00AE6E4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bookmarkStart w:id="0" w:name="_GoBack"/>
      <w:bookmarkEnd w:id="0"/>
      <w:r w:rsidRPr="00AE6E43">
        <w:rPr>
          <w:rFonts w:ascii="Arial" w:hAnsi="Arial" w:cs="Arial"/>
        </w:rPr>
        <w:t>Przy ocenianiu prac pisemnych uczniów mających obniżone kryteria oceniania (orzeczenie) nauczyciel stosuje następujące zasady przeliczania punktów na ocenę:</w:t>
      </w:r>
    </w:p>
    <w:p w:rsidR="00AE6E43" w:rsidRPr="00E547DF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poniżej 19% możliwych do uzyskania punktów - niedostateczny</w:t>
      </w:r>
    </w:p>
    <w:p w:rsidR="00AE6E43" w:rsidRPr="00E547DF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20% - 39% - dopuszczający </w:t>
      </w:r>
    </w:p>
    <w:p w:rsidR="00AE6E43" w:rsidRPr="00E547DF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40% - 54% - dostateczny </w:t>
      </w:r>
    </w:p>
    <w:p w:rsidR="00AE6E43" w:rsidRPr="00E547DF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55% - 70% - dobry </w:t>
      </w:r>
    </w:p>
    <w:p w:rsidR="00AE6E43" w:rsidRPr="00E547DF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71% - 89% - bardzo dobry </w:t>
      </w:r>
    </w:p>
    <w:p w:rsidR="00AE6E43" w:rsidRPr="00887483" w:rsidRDefault="00AE6E43" w:rsidP="00AE6E43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90% - 100% - celujący</w:t>
      </w:r>
    </w:p>
    <w:p w:rsidR="00DB2B43" w:rsidRPr="00C802BE" w:rsidRDefault="00DB2B43" w:rsidP="00DB2B43">
      <w:pPr>
        <w:shd w:val="clear" w:color="auto" w:fill="FEFEEA"/>
        <w:rPr>
          <w:rFonts w:ascii="Arial" w:hAnsi="Arial" w:cs="Arial"/>
          <w:b/>
          <w:sz w:val="22"/>
          <w:szCs w:val="22"/>
        </w:rPr>
      </w:pPr>
      <w:r w:rsidRPr="00C802BE">
        <w:rPr>
          <w:rFonts w:ascii="Arial" w:hAnsi="Arial" w:cs="Arial"/>
          <w:b/>
          <w:sz w:val="22"/>
          <w:szCs w:val="22"/>
        </w:rPr>
        <w:t>Nauczanie zdalne</w:t>
      </w:r>
    </w:p>
    <w:p w:rsidR="00DB2B43" w:rsidRPr="00ED009B" w:rsidRDefault="00DB2B43" w:rsidP="00DB2B43">
      <w:pPr>
        <w:shd w:val="clear" w:color="auto" w:fill="FEFEEA"/>
        <w:rPr>
          <w:rFonts w:ascii="Arial" w:hAnsi="Arial" w:cs="Arial"/>
          <w:sz w:val="22"/>
          <w:szCs w:val="22"/>
        </w:rPr>
      </w:pP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1.Każdy uczeń jest zobowiązany do realizacji zajęć w trybie zdalnym.</w:t>
      </w: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2.Ocenianiu podlegać będą wyłącznie prace pisemne uczniów.</w:t>
      </w: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3.Uczniowie mają obowiązek dostarczać prace pisemne przez pocztę elektroniczną lub inny komunikator , wyznaczony przez nauczyciela.</w:t>
      </w: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lastRenderedPageBreak/>
        <w:t>5. Uczniowie i rodzice będą informowani o ocenach i postępach w nauce poprzez dziennik elektroniczny.</w:t>
      </w:r>
    </w:p>
    <w:p w:rsidR="00DB2B43" w:rsidRPr="00ED009B" w:rsidRDefault="00DB2B43" w:rsidP="00DB2B43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6.Rodzice mogą kontaktować się z nauczycielem przy pomocy dziennika elektronicznego lub innego wyznaczonego komunikatora.</w:t>
      </w:r>
    </w:p>
    <w:p w:rsidR="00AC64F5" w:rsidRPr="00887483" w:rsidRDefault="00AC64F5" w:rsidP="00DB2B43">
      <w:pPr>
        <w:jc w:val="both"/>
        <w:rPr>
          <w:rFonts w:ascii="Arial" w:hAnsi="Arial" w:cs="Arial"/>
          <w:sz w:val="22"/>
          <w:szCs w:val="22"/>
        </w:rPr>
      </w:pPr>
    </w:p>
    <w:sectPr w:rsidR="00AC64F5" w:rsidRPr="00887483" w:rsidSect="003822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DC"/>
    <w:multiLevelType w:val="hybridMultilevel"/>
    <w:tmpl w:val="B0CAD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58D"/>
    <w:multiLevelType w:val="hybridMultilevel"/>
    <w:tmpl w:val="0724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051"/>
    <w:multiLevelType w:val="hybridMultilevel"/>
    <w:tmpl w:val="DEA603F6"/>
    <w:lvl w:ilvl="0" w:tplc="6BD2D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2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42C78"/>
    <w:multiLevelType w:val="hybridMultilevel"/>
    <w:tmpl w:val="59CEA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6CB9"/>
    <w:multiLevelType w:val="hybridMultilevel"/>
    <w:tmpl w:val="9A5C51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C54"/>
    <w:multiLevelType w:val="hybridMultilevel"/>
    <w:tmpl w:val="A4468888"/>
    <w:lvl w:ilvl="0" w:tplc="3D32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6A4"/>
    <w:multiLevelType w:val="hybridMultilevel"/>
    <w:tmpl w:val="33CEC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488"/>
    <w:multiLevelType w:val="hybridMultilevel"/>
    <w:tmpl w:val="68B8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53BA"/>
    <w:multiLevelType w:val="hybridMultilevel"/>
    <w:tmpl w:val="94DC4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1"/>
    <w:rsid w:val="001B58CE"/>
    <w:rsid w:val="002C6B19"/>
    <w:rsid w:val="00382219"/>
    <w:rsid w:val="00582431"/>
    <w:rsid w:val="005D1141"/>
    <w:rsid w:val="00642CE8"/>
    <w:rsid w:val="00887483"/>
    <w:rsid w:val="009A0F5A"/>
    <w:rsid w:val="00A72AF7"/>
    <w:rsid w:val="00A85E49"/>
    <w:rsid w:val="00AC64F5"/>
    <w:rsid w:val="00AE6E43"/>
    <w:rsid w:val="00AE7925"/>
    <w:rsid w:val="00B95B0B"/>
    <w:rsid w:val="00BE2183"/>
    <w:rsid w:val="00C449E8"/>
    <w:rsid w:val="00C70264"/>
    <w:rsid w:val="00D03DBA"/>
    <w:rsid w:val="00DB2B43"/>
    <w:rsid w:val="00F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6990"/>
  <w15:docId w15:val="{EA084CFC-9911-4771-AE69-B1E9B2DF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221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82219"/>
    <w:pPr>
      <w:ind w:left="360"/>
    </w:pPr>
  </w:style>
  <w:style w:type="paragraph" w:customStyle="1" w:styleId="Textbody">
    <w:name w:val="Text body"/>
    <w:basedOn w:val="Normalny"/>
    <w:rsid w:val="00AC64F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AC64F5"/>
    <w:rPr>
      <w:b/>
      <w:bCs/>
    </w:rPr>
  </w:style>
  <w:style w:type="paragraph" w:styleId="Akapitzlist">
    <w:name w:val="List Paragraph"/>
    <w:basedOn w:val="Normalny"/>
    <w:uiPriority w:val="34"/>
    <w:qFormat/>
    <w:rsid w:val="00AE6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Techniki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Techniki</dc:title>
  <dc:creator>Zdanowicz</dc:creator>
  <cp:lastModifiedBy>hp</cp:lastModifiedBy>
  <cp:revision>5</cp:revision>
  <dcterms:created xsi:type="dcterms:W3CDTF">2020-09-16T10:27:00Z</dcterms:created>
  <dcterms:modified xsi:type="dcterms:W3CDTF">2022-10-28T08:42:00Z</dcterms:modified>
</cp:coreProperties>
</file>